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3E24" w14:textId="2CA1E235" w:rsidR="008E0264" w:rsidRPr="008E0264" w:rsidRDefault="008E0264" w:rsidP="008E0264">
      <w:pPr>
        <w:jc w:val="center"/>
        <w:rPr>
          <w:rFonts w:ascii="標楷體" w:eastAsia="標楷體" w:hAnsi="標楷體"/>
          <w:sz w:val="32"/>
          <w:szCs w:val="28"/>
        </w:rPr>
      </w:pPr>
      <w:r w:rsidRPr="008E0264">
        <w:rPr>
          <w:rFonts w:ascii="標楷體" w:eastAsia="標楷體" w:hAnsi="標楷體"/>
          <w:sz w:val="32"/>
          <w:szCs w:val="28"/>
        </w:rPr>
        <w:t>農業部農田水利署</w:t>
      </w:r>
      <w:r w:rsidR="005042DD">
        <w:rPr>
          <w:rFonts w:ascii="標楷體" w:eastAsia="標楷體" w:hAnsi="標楷體" w:hint="eastAsia"/>
          <w:sz w:val="32"/>
          <w:szCs w:val="28"/>
        </w:rPr>
        <w:t>屏東</w:t>
      </w:r>
      <w:r w:rsidRPr="008E0264">
        <w:rPr>
          <w:rFonts w:ascii="標楷體" w:eastAsia="標楷體" w:hAnsi="標楷體"/>
          <w:sz w:val="32"/>
          <w:szCs w:val="28"/>
        </w:rPr>
        <w:t xml:space="preserve">管理處 </w:t>
      </w:r>
      <w:r w:rsidRPr="008E0264">
        <w:rPr>
          <w:rFonts w:ascii="標楷體" w:eastAsia="標楷體" w:hAnsi="標楷體" w:hint="eastAsia"/>
          <w:sz w:val="32"/>
          <w:szCs w:val="28"/>
        </w:rPr>
        <w:t>公開標租</w:t>
      </w:r>
      <w:r w:rsidR="009E1BAD">
        <w:rPr>
          <w:rFonts w:ascii="標楷體" w:eastAsia="標楷體" w:hAnsi="標楷體" w:hint="eastAsia"/>
          <w:sz w:val="32"/>
          <w:szCs w:val="28"/>
        </w:rPr>
        <w:t>決標公告</w:t>
      </w:r>
      <w:bookmarkStart w:id="0" w:name="_GoBack"/>
      <w:bookmarkEnd w:id="0"/>
    </w:p>
    <w:p w14:paraId="7B039A5B" w14:textId="2F5B2581" w:rsidR="008E0264" w:rsidRPr="005675F6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標案名稱 : 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公告</w:t>
      </w:r>
      <w:proofErr w:type="gramStart"/>
      <w:r w:rsidR="005675F6" w:rsidRPr="005675F6">
        <w:rPr>
          <w:rFonts w:ascii="標楷體" w:eastAsia="標楷體" w:hAnsi="標楷體" w:hint="eastAsia"/>
          <w:sz w:val="28"/>
          <w:szCs w:val="28"/>
        </w:rPr>
        <w:t>標租本處11</w:t>
      </w:r>
      <w:proofErr w:type="gramEnd"/>
      <w:r w:rsidR="005675F6" w:rsidRPr="005675F6">
        <w:rPr>
          <w:rFonts w:ascii="標楷體" w:eastAsia="標楷體" w:hAnsi="標楷體" w:hint="eastAsia"/>
          <w:sz w:val="28"/>
          <w:szCs w:val="28"/>
        </w:rPr>
        <w:t>4年度第</w:t>
      </w:r>
      <w:r w:rsidR="005042DD">
        <w:rPr>
          <w:rFonts w:ascii="標楷體" w:eastAsia="標楷體" w:hAnsi="標楷體" w:hint="eastAsia"/>
          <w:sz w:val="28"/>
          <w:szCs w:val="28"/>
        </w:rPr>
        <w:t>一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批農田水利非事業用不動產</w:t>
      </w:r>
      <w:r w:rsidR="007E5C1D">
        <w:rPr>
          <w:rFonts w:ascii="標楷體" w:eastAsia="標楷體" w:hAnsi="標楷體" w:hint="eastAsia"/>
          <w:sz w:val="28"/>
          <w:szCs w:val="28"/>
        </w:rPr>
        <w:t>房地</w:t>
      </w:r>
    </w:p>
    <w:p w14:paraId="54458680" w14:textId="3E29932B" w:rsidR="00FA6E99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開標日期 :  11</w:t>
      </w:r>
      <w:r w:rsidR="005675F6">
        <w:rPr>
          <w:rFonts w:ascii="標楷體" w:eastAsia="標楷體" w:hAnsi="標楷體" w:hint="eastAsia"/>
          <w:sz w:val="28"/>
          <w:szCs w:val="28"/>
        </w:rPr>
        <w:t>4</w:t>
      </w:r>
      <w:r w:rsidRPr="008E0264">
        <w:rPr>
          <w:rFonts w:ascii="標楷體" w:eastAsia="標楷體" w:hAnsi="標楷體" w:hint="eastAsia"/>
          <w:sz w:val="28"/>
          <w:szCs w:val="28"/>
        </w:rPr>
        <w:t>年</w:t>
      </w:r>
      <w:r w:rsidR="005042DD">
        <w:rPr>
          <w:rFonts w:ascii="標楷體" w:eastAsia="標楷體" w:hAnsi="標楷體" w:hint="eastAsia"/>
          <w:sz w:val="28"/>
          <w:szCs w:val="28"/>
        </w:rPr>
        <w:t>12</w:t>
      </w:r>
      <w:r w:rsidRPr="008E0264">
        <w:rPr>
          <w:rFonts w:ascii="標楷體" w:eastAsia="標楷體" w:hAnsi="標楷體" w:hint="eastAsia"/>
          <w:sz w:val="28"/>
          <w:szCs w:val="28"/>
        </w:rPr>
        <w:t>月</w:t>
      </w:r>
      <w:r w:rsidR="005042DD">
        <w:rPr>
          <w:rFonts w:ascii="標楷體" w:eastAsia="標楷體" w:hAnsi="標楷體" w:hint="eastAsia"/>
          <w:sz w:val="28"/>
          <w:szCs w:val="28"/>
        </w:rPr>
        <w:t>17</w:t>
      </w:r>
      <w:r w:rsidRPr="008E0264">
        <w:rPr>
          <w:rFonts w:ascii="標楷體" w:eastAsia="標楷體" w:hAnsi="標楷體" w:hint="eastAsia"/>
          <w:sz w:val="28"/>
          <w:szCs w:val="28"/>
        </w:rPr>
        <w:t>日上午10時</w:t>
      </w:r>
    </w:p>
    <w:p w14:paraId="0A45B6A4" w14:textId="26CA7F0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開標地點 : 本處</w:t>
      </w:r>
      <w:r w:rsidR="005042DD">
        <w:rPr>
          <w:rFonts w:ascii="標楷體" w:eastAsia="標楷體" w:hAnsi="標楷體" w:hint="eastAsia"/>
          <w:sz w:val="28"/>
          <w:szCs w:val="28"/>
        </w:rPr>
        <w:t>6</w:t>
      </w:r>
      <w:r w:rsidRPr="008E0264">
        <w:rPr>
          <w:rFonts w:ascii="標楷體" w:eastAsia="標楷體" w:hAnsi="標楷體" w:hint="eastAsia"/>
          <w:sz w:val="28"/>
          <w:szCs w:val="28"/>
        </w:rPr>
        <w:t>樓會議室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701"/>
        <w:gridCol w:w="992"/>
        <w:gridCol w:w="992"/>
      </w:tblGrid>
      <w:tr w:rsidR="008E0264" w:rsidRPr="008E0264" w14:paraId="22790E6E" w14:textId="77777777" w:rsidTr="008E0264">
        <w:trPr>
          <w:trHeight w:val="1363"/>
        </w:trPr>
        <w:tc>
          <w:tcPr>
            <w:tcW w:w="988" w:type="dxa"/>
          </w:tcPr>
          <w:p w14:paraId="2F7C78C3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標號</w:t>
            </w:r>
          </w:p>
        </w:tc>
        <w:tc>
          <w:tcPr>
            <w:tcW w:w="2126" w:type="dxa"/>
          </w:tcPr>
          <w:p w14:paraId="553199BE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出租標的</w:t>
            </w:r>
          </w:p>
        </w:tc>
        <w:tc>
          <w:tcPr>
            <w:tcW w:w="1701" w:type="dxa"/>
          </w:tcPr>
          <w:p w14:paraId="6AE4041C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標租底價</w:t>
            </w:r>
          </w:p>
          <w:p w14:paraId="487E8A33" w14:textId="1C9AE43A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3988B34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得標金額</w:t>
            </w:r>
          </w:p>
          <w:p w14:paraId="4C51673B" w14:textId="3F7F4A13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(元/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9F2192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投標件數</w:t>
            </w:r>
          </w:p>
        </w:tc>
        <w:tc>
          <w:tcPr>
            <w:tcW w:w="992" w:type="dxa"/>
          </w:tcPr>
          <w:p w14:paraId="07BAC089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開標結果</w:t>
            </w:r>
          </w:p>
        </w:tc>
      </w:tr>
      <w:tr w:rsidR="008E0264" w:rsidRPr="008E0264" w14:paraId="49923DE4" w14:textId="77777777" w:rsidTr="008E0264">
        <w:tc>
          <w:tcPr>
            <w:tcW w:w="988" w:type="dxa"/>
          </w:tcPr>
          <w:p w14:paraId="192B5074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BA385A" w14:textId="38F1D591" w:rsidR="008E0264" w:rsidRPr="005675F6" w:rsidRDefault="005042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屏東縣內埔鄉水門風景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438地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號及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417建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5C108FBD" w14:textId="0E4E7B3A" w:rsidR="008E0264" w:rsidRPr="008E0264" w:rsidRDefault="005042DD" w:rsidP="005042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516</w:t>
            </w:r>
            <w:r w:rsidR="008E0264" w:rsidRPr="008E0264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701" w:type="dxa"/>
          </w:tcPr>
          <w:p w14:paraId="02672499" w14:textId="79FB34F1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F3BA61" w14:textId="06167052" w:rsidR="008E0264" w:rsidRPr="008E0264" w:rsidRDefault="009E1BAD" w:rsidP="009E1B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641E8F1" w14:textId="31E1203F" w:rsidR="009E1BAD" w:rsidRPr="008E0264" w:rsidRDefault="009E1BAD" w:rsidP="009E1B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流標</w:t>
            </w:r>
          </w:p>
        </w:tc>
      </w:tr>
    </w:tbl>
    <w:p w14:paraId="0A5D3397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8E0264" w:rsidRPr="008E0264" w:rsidSect="008E026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C8A2" w14:textId="77777777" w:rsidR="00A65918" w:rsidRDefault="00A65918" w:rsidP="005675F6">
      <w:r>
        <w:separator/>
      </w:r>
    </w:p>
  </w:endnote>
  <w:endnote w:type="continuationSeparator" w:id="0">
    <w:p w14:paraId="1E3F9B94" w14:textId="77777777" w:rsidR="00A65918" w:rsidRDefault="00A65918" w:rsidP="0056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7C4D" w14:textId="77777777" w:rsidR="00A65918" w:rsidRDefault="00A65918" w:rsidP="005675F6">
      <w:r>
        <w:separator/>
      </w:r>
    </w:p>
  </w:footnote>
  <w:footnote w:type="continuationSeparator" w:id="0">
    <w:p w14:paraId="0C4F9188" w14:textId="77777777" w:rsidR="00A65918" w:rsidRDefault="00A65918" w:rsidP="0056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4"/>
    <w:rsid w:val="00163C96"/>
    <w:rsid w:val="004E2A6C"/>
    <w:rsid w:val="005042DD"/>
    <w:rsid w:val="005675F6"/>
    <w:rsid w:val="007E5C1D"/>
    <w:rsid w:val="008E0264"/>
    <w:rsid w:val="009E1BAD"/>
    <w:rsid w:val="00A0100C"/>
    <w:rsid w:val="00A65918"/>
    <w:rsid w:val="00B61668"/>
    <w:rsid w:val="00DF0A5C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8EB16A"/>
  <w15:chartTrackingRefBased/>
  <w15:docId w15:val="{86C42AB3-83DD-4DE2-9B36-850250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75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75F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675F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50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陳科銘</dc:creator>
  <cp:keywords/>
  <dc:description/>
  <cp:lastModifiedBy>劉偉振</cp:lastModifiedBy>
  <cp:revision>6</cp:revision>
  <cp:lastPrinted>2025-12-16T08:37:00Z</cp:lastPrinted>
  <dcterms:created xsi:type="dcterms:W3CDTF">2025-09-08T08:27:00Z</dcterms:created>
  <dcterms:modified xsi:type="dcterms:W3CDTF">2025-12-18T07:40:00Z</dcterms:modified>
</cp:coreProperties>
</file>