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4D" w:rsidRPr="00476248" w:rsidRDefault="00D9624B" w:rsidP="00E308D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476248">
        <w:rPr>
          <w:rFonts w:ascii="標楷體" w:eastAsia="標楷體" w:hAnsi="標楷體" w:hint="eastAsia"/>
          <w:b/>
          <w:sz w:val="36"/>
          <w:szCs w:val="36"/>
        </w:rPr>
        <w:t>農田水利署屏東管理處</w:t>
      </w:r>
      <w:r w:rsidR="00476248" w:rsidRPr="00476248">
        <w:rPr>
          <w:rFonts w:eastAsia="標楷體"/>
          <w:b/>
          <w:sz w:val="36"/>
          <w:szCs w:val="36"/>
        </w:rPr>
        <w:t>農田水利設施兼作其他使用</w:t>
      </w:r>
      <w:r w:rsidR="00B214BC" w:rsidRPr="00476248">
        <w:rPr>
          <w:rFonts w:ascii="標楷體" w:eastAsia="標楷體" w:hAnsi="標楷體" w:hint="eastAsia"/>
          <w:b/>
          <w:sz w:val="36"/>
          <w:szCs w:val="36"/>
        </w:rPr>
        <w:t>查驗報告</w:t>
      </w:r>
      <w:r w:rsidR="004C1E13" w:rsidRPr="00476248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1B714F" w:rsidRPr="00911B31" w:rsidRDefault="001B714F" w:rsidP="001B714F">
      <w:pPr>
        <w:spacing w:line="120" w:lineRule="auto"/>
        <w:jc w:val="center"/>
        <w:rPr>
          <w:rFonts w:ascii="標楷體" w:eastAsia="標楷體" w:hAnsi="標楷體"/>
          <w:sz w:val="20"/>
          <w:szCs w:val="20"/>
        </w:rPr>
      </w:pPr>
    </w:p>
    <w:p w:rsidR="00E308D4" w:rsidRPr="00911B31" w:rsidRDefault="00E308D4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一、申請人：</w:t>
      </w:r>
    </w:p>
    <w:p w:rsidR="00E308D4" w:rsidRPr="00911B31" w:rsidRDefault="003F51D3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二、申請地點：屏東縣         鄉鎮市          地段       小段         地號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>三、開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>工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>日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 xml:space="preserve">期：民國 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 xml:space="preserve">   年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 xml:space="preserve">      月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 xml:space="preserve">     日</w:t>
      </w:r>
    </w:p>
    <w:p w:rsidR="00E308D4" w:rsidRPr="00911B31" w:rsidRDefault="00E308D4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四、完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11B31">
        <w:rPr>
          <w:rFonts w:ascii="標楷體" w:eastAsia="標楷體" w:hAnsi="標楷體" w:hint="eastAsia"/>
          <w:sz w:val="28"/>
          <w:szCs w:val="28"/>
        </w:rPr>
        <w:t>工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11B31">
        <w:rPr>
          <w:rFonts w:ascii="標楷體" w:eastAsia="標楷體" w:hAnsi="標楷體" w:hint="eastAsia"/>
          <w:sz w:val="28"/>
          <w:szCs w:val="28"/>
        </w:rPr>
        <w:t>日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期：民國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   年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     月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    日</w:t>
      </w:r>
    </w:p>
    <w:p w:rsidR="006817CC" w:rsidRPr="00911B31" w:rsidRDefault="00E308D4" w:rsidP="006817CC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五、</w:t>
      </w:r>
      <w:r w:rsidR="006817CC" w:rsidRPr="00911B31">
        <w:rPr>
          <w:rFonts w:ascii="標楷體" w:eastAsia="標楷體" w:hAnsi="標楷體" w:hint="eastAsia"/>
          <w:sz w:val="28"/>
          <w:szCs w:val="28"/>
        </w:rPr>
        <w:t>工作站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初驗日期：民國 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  年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     月      </w:t>
      </w:r>
      <w:r w:rsidR="001B63E1" w:rsidRPr="00911B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  日</w:t>
      </w:r>
    </w:p>
    <w:p w:rsidR="006817CC" w:rsidRPr="00911B31" w:rsidRDefault="006817CC" w:rsidP="006817CC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六、本</w:t>
      </w:r>
      <w:r w:rsidR="00D9624B" w:rsidRPr="00911B31">
        <w:rPr>
          <w:rFonts w:ascii="標楷體" w:eastAsia="標楷體" w:hAnsi="標楷體" w:hint="eastAsia"/>
          <w:sz w:val="28"/>
          <w:szCs w:val="28"/>
        </w:rPr>
        <w:t xml:space="preserve"> 處 </w:t>
      </w:r>
      <w:proofErr w:type="gramStart"/>
      <w:r w:rsidRPr="00911B31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1B31">
        <w:rPr>
          <w:rFonts w:ascii="標楷體" w:eastAsia="標楷體" w:hAnsi="標楷體" w:hint="eastAsia"/>
          <w:sz w:val="28"/>
          <w:szCs w:val="28"/>
        </w:rPr>
        <w:t>驗日期：民國          年            月           日</w:t>
      </w:r>
    </w:p>
    <w:p w:rsidR="00E308D4" w:rsidRPr="00911B31" w:rsidRDefault="00E308D4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查驗人員意見</w:t>
      </w:r>
    </w:p>
    <w:p w:rsidR="00E308D4" w:rsidRPr="00911B31" w:rsidRDefault="00CF4DA6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工作站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>初驗：</w:t>
      </w:r>
    </w:p>
    <w:p w:rsidR="00E308D4" w:rsidRPr="00911B31" w:rsidRDefault="00986CD8" w:rsidP="00986CD8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初驗結果，現場施做內容與申請尚符，准予初驗合格。</w:t>
      </w:r>
    </w:p>
    <w:p w:rsidR="003F5DE2" w:rsidRPr="00911B31" w:rsidRDefault="003F5DE2" w:rsidP="003F5DE2">
      <w:pPr>
        <w:ind w:firstLineChars="1150" w:firstLine="3220"/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區段管理員：                 站長：</w:t>
      </w:r>
    </w:p>
    <w:p w:rsidR="00E308D4" w:rsidRPr="00911B31" w:rsidRDefault="00CF4DA6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>本</w:t>
      </w:r>
      <w:r w:rsidR="00D9624B" w:rsidRPr="00911B31">
        <w:rPr>
          <w:rFonts w:ascii="標楷體" w:eastAsia="標楷體" w:hAnsi="標楷體" w:hint="eastAsia"/>
          <w:sz w:val="28"/>
          <w:szCs w:val="28"/>
        </w:rPr>
        <w:t>處</w:t>
      </w:r>
      <w:r w:rsidR="00E308D4" w:rsidRPr="00911B31">
        <w:rPr>
          <w:rFonts w:ascii="標楷體" w:eastAsia="標楷體" w:hAnsi="標楷體" w:hint="eastAsia"/>
          <w:sz w:val="28"/>
          <w:szCs w:val="28"/>
        </w:rPr>
        <w:t>複驗：</w:t>
      </w:r>
    </w:p>
    <w:p w:rsidR="00E308D4" w:rsidRPr="00911B31" w:rsidRDefault="00E308D4">
      <w:pPr>
        <w:rPr>
          <w:rFonts w:ascii="標楷體" w:eastAsia="標楷體" w:hAnsi="標楷體"/>
          <w:sz w:val="28"/>
          <w:szCs w:val="28"/>
        </w:rPr>
      </w:pPr>
    </w:p>
    <w:p w:rsidR="00E308D4" w:rsidRPr="00911B31" w:rsidRDefault="00E308D4">
      <w:pPr>
        <w:rPr>
          <w:rFonts w:ascii="標楷體" w:eastAsia="標楷體" w:hAnsi="標楷體"/>
          <w:sz w:val="28"/>
          <w:szCs w:val="28"/>
        </w:rPr>
      </w:pPr>
    </w:p>
    <w:p w:rsidR="00E308D4" w:rsidRPr="00911B31" w:rsidRDefault="00E308D4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 xml:space="preserve">主辦人：             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 股長：               </w:t>
      </w:r>
      <w:r w:rsidR="00F41AE6" w:rsidRPr="00911B3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11B31">
        <w:rPr>
          <w:rFonts w:ascii="標楷體" w:eastAsia="標楷體" w:hAnsi="標楷體" w:hint="eastAsia"/>
          <w:sz w:val="28"/>
          <w:szCs w:val="28"/>
        </w:rPr>
        <w:t>組長：</w:t>
      </w:r>
    </w:p>
    <w:p w:rsidR="00F41AE6" w:rsidRPr="00911B31" w:rsidRDefault="00F41AE6">
      <w:pPr>
        <w:rPr>
          <w:rFonts w:ascii="標楷體" w:eastAsia="標楷體" w:hAnsi="標楷體"/>
          <w:sz w:val="28"/>
          <w:szCs w:val="28"/>
        </w:rPr>
      </w:pPr>
    </w:p>
    <w:p w:rsidR="00F41AE6" w:rsidRPr="00911B31" w:rsidRDefault="00F41AE6">
      <w:pPr>
        <w:rPr>
          <w:rFonts w:ascii="標楷體" w:eastAsia="標楷體" w:hAnsi="標楷體"/>
          <w:sz w:val="28"/>
          <w:szCs w:val="28"/>
        </w:rPr>
      </w:pPr>
    </w:p>
    <w:p w:rsidR="00E308D4" w:rsidRDefault="00F41AE6">
      <w:pPr>
        <w:rPr>
          <w:rFonts w:ascii="標楷體" w:eastAsia="標楷體" w:hAnsi="標楷體"/>
          <w:sz w:val="28"/>
          <w:szCs w:val="28"/>
        </w:rPr>
      </w:pPr>
      <w:r w:rsidRPr="00911B31">
        <w:rPr>
          <w:rFonts w:ascii="標楷體" w:eastAsia="標楷體" w:hAnsi="標楷體" w:hint="eastAsia"/>
          <w:sz w:val="28"/>
          <w:szCs w:val="28"/>
        </w:rPr>
        <w:t xml:space="preserve">主任工程師：                </w:t>
      </w:r>
      <w:r w:rsidR="00D9624B" w:rsidRPr="00911B31">
        <w:rPr>
          <w:rFonts w:ascii="標楷體" w:eastAsia="標楷體" w:hAnsi="標楷體" w:hint="eastAsia"/>
          <w:sz w:val="28"/>
          <w:szCs w:val="28"/>
        </w:rPr>
        <w:t>副處長</w:t>
      </w:r>
      <w:r w:rsidRPr="00911B31">
        <w:rPr>
          <w:rFonts w:ascii="標楷體" w:eastAsia="標楷體" w:hAnsi="標楷體" w:hint="eastAsia"/>
          <w:sz w:val="28"/>
          <w:szCs w:val="28"/>
        </w:rPr>
        <w:t xml:space="preserve">：                 </w:t>
      </w:r>
      <w:r w:rsidR="00D9624B" w:rsidRPr="00911B31">
        <w:rPr>
          <w:rFonts w:ascii="標楷體" w:eastAsia="標楷體" w:hAnsi="標楷體" w:hint="eastAsia"/>
          <w:sz w:val="28"/>
          <w:szCs w:val="28"/>
        </w:rPr>
        <w:t>處</w:t>
      </w:r>
      <w:r w:rsidRPr="00911B31">
        <w:rPr>
          <w:rFonts w:ascii="標楷體" w:eastAsia="標楷體" w:hAnsi="標楷體" w:hint="eastAsia"/>
          <w:sz w:val="28"/>
          <w:szCs w:val="28"/>
        </w:rPr>
        <w:t>長：</w:t>
      </w:r>
    </w:p>
    <w:p w:rsidR="00F41AE6" w:rsidRPr="00661741" w:rsidRDefault="00F41AE6" w:rsidP="00B72DE6">
      <w:pPr>
        <w:jc w:val="right"/>
        <w:rPr>
          <w:rFonts w:eastAsia="標楷體"/>
          <w:color w:val="FF0000"/>
          <w:sz w:val="16"/>
          <w:szCs w:val="16"/>
        </w:rPr>
      </w:pPr>
    </w:p>
    <w:sectPr w:rsidR="00F41AE6" w:rsidRPr="00661741" w:rsidSect="00B84DB0">
      <w:pgSz w:w="11906" w:h="16838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C3" w:rsidRDefault="009914C3" w:rsidP="00D64175">
      <w:r>
        <w:separator/>
      </w:r>
    </w:p>
  </w:endnote>
  <w:endnote w:type="continuationSeparator" w:id="0">
    <w:p w:rsidR="009914C3" w:rsidRDefault="009914C3" w:rsidP="00D6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C3" w:rsidRDefault="009914C3" w:rsidP="00D64175">
      <w:r>
        <w:separator/>
      </w:r>
    </w:p>
  </w:footnote>
  <w:footnote w:type="continuationSeparator" w:id="0">
    <w:p w:rsidR="009914C3" w:rsidRDefault="009914C3" w:rsidP="00D6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EA"/>
    <w:rsid w:val="000C2F0E"/>
    <w:rsid w:val="000E73BF"/>
    <w:rsid w:val="00136445"/>
    <w:rsid w:val="001867AD"/>
    <w:rsid w:val="001B63E1"/>
    <w:rsid w:val="001B714F"/>
    <w:rsid w:val="001E1650"/>
    <w:rsid w:val="001F028F"/>
    <w:rsid w:val="0020214E"/>
    <w:rsid w:val="00203A1C"/>
    <w:rsid w:val="002F6265"/>
    <w:rsid w:val="00327C68"/>
    <w:rsid w:val="003B0CEA"/>
    <w:rsid w:val="003F51D3"/>
    <w:rsid w:val="003F5DE2"/>
    <w:rsid w:val="00436ED5"/>
    <w:rsid w:val="0044632B"/>
    <w:rsid w:val="00476248"/>
    <w:rsid w:val="004C1E13"/>
    <w:rsid w:val="005A0556"/>
    <w:rsid w:val="00661741"/>
    <w:rsid w:val="00667759"/>
    <w:rsid w:val="00667885"/>
    <w:rsid w:val="006817CC"/>
    <w:rsid w:val="006E03C4"/>
    <w:rsid w:val="006E3AA3"/>
    <w:rsid w:val="006F74FA"/>
    <w:rsid w:val="007408AC"/>
    <w:rsid w:val="007537E7"/>
    <w:rsid w:val="00787CFC"/>
    <w:rsid w:val="00793E49"/>
    <w:rsid w:val="007C1502"/>
    <w:rsid w:val="007F359B"/>
    <w:rsid w:val="008C5EE4"/>
    <w:rsid w:val="008F6206"/>
    <w:rsid w:val="00911B31"/>
    <w:rsid w:val="00957E77"/>
    <w:rsid w:val="00986CD8"/>
    <w:rsid w:val="009914C3"/>
    <w:rsid w:val="00992636"/>
    <w:rsid w:val="00A02FFB"/>
    <w:rsid w:val="00B03ED5"/>
    <w:rsid w:val="00B115B0"/>
    <w:rsid w:val="00B1784D"/>
    <w:rsid w:val="00B214BC"/>
    <w:rsid w:val="00B3111D"/>
    <w:rsid w:val="00B40995"/>
    <w:rsid w:val="00B72DE6"/>
    <w:rsid w:val="00B84DB0"/>
    <w:rsid w:val="00BA3AA8"/>
    <w:rsid w:val="00C0391B"/>
    <w:rsid w:val="00C31D67"/>
    <w:rsid w:val="00C341A2"/>
    <w:rsid w:val="00CF4DA6"/>
    <w:rsid w:val="00D322D9"/>
    <w:rsid w:val="00D64175"/>
    <w:rsid w:val="00D65B9B"/>
    <w:rsid w:val="00D9624B"/>
    <w:rsid w:val="00E308D4"/>
    <w:rsid w:val="00E84E81"/>
    <w:rsid w:val="00F0065B"/>
    <w:rsid w:val="00F41AE6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1A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4175"/>
    <w:rPr>
      <w:kern w:val="2"/>
    </w:rPr>
  </w:style>
  <w:style w:type="paragraph" w:styleId="a6">
    <w:name w:val="footer"/>
    <w:basedOn w:val="a"/>
    <w:link w:val="a7"/>
    <w:uiPriority w:val="99"/>
    <w:unhideWhenUsed/>
    <w:rsid w:val="00D6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417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1A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4175"/>
    <w:rPr>
      <w:kern w:val="2"/>
    </w:rPr>
  </w:style>
  <w:style w:type="paragraph" w:styleId="a6">
    <w:name w:val="footer"/>
    <w:basedOn w:val="a"/>
    <w:link w:val="a7"/>
    <w:uiPriority w:val="99"/>
    <w:unhideWhenUsed/>
    <w:rsid w:val="00D6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417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288</Characters>
  <Application>Microsoft Office Word</Application>
  <DocSecurity>0</DocSecurity>
  <Lines>2</Lines>
  <Paragraphs>1</Paragraphs>
  <ScaleCrop>false</ScaleCrop>
  <Company>ptia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水利建造物  架設橋涵、建築通路跨越、埋設設施  查驗報告</dc:title>
  <dc:creator>ptia</dc:creator>
  <cp:lastModifiedBy>戴佳鳳</cp:lastModifiedBy>
  <cp:revision>3</cp:revision>
  <cp:lastPrinted>2020-10-05T00:13:00Z</cp:lastPrinted>
  <dcterms:created xsi:type="dcterms:W3CDTF">2020-11-29T03:57:00Z</dcterms:created>
  <dcterms:modified xsi:type="dcterms:W3CDTF">2021-04-01T08:41:00Z</dcterms:modified>
</cp:coreProperties>
</file>